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60E1" w:rsidRDefault="00E00914">
      <w:pPr>
        <w:jc w:val="center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</w:rPr>
        <w:t>Rating Scale</w:t>
      </w:r>
    </w:p>
    <w:p w:rsidR="005760E1" w:rsidRDefault="005760E1">
      <w:pPr>
        <w:rPr>
          <w:rFonts w:ascii="Comic Sans MS" w:eastAsia="Comic Sans MS" w:hAnsi="Comic Sans MS" w:cs="Comic Sans MS"/>
        </w:rPr>
      </w:pPr>
    </w:p>
    <w:tbl>
      <w:tblPr>
        <w:tblStyle w:val="a5"/>
        <w:tblW w:w="1378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1190"/>
        <w:gridCol w:w="1190"/>
        <w:gridCol w:w="1309"/>
        <w:gridCol w:w="1113"/>
        <w:gridCol w:w="720"/>
        <w:gridCol w:w="1080"/>
        <w:gridCol w:w="1080"/>
        <w:gridCol w:w="1320"/>
        <w:gridCol w:w="1099"/>
        <w:gridCol w:w="2261"/>
        <w:gridCol w:w="720"/>
      </w:tblGrid>
      <w:tr w:rsidR="005760E1">
        <w:trPr>
          <w:trHeight w:val="382"/>
        </w:trPr>
        <w:tc>
          <w:tcPr>
            <w:tcW w:w="5508" w:type="dxa"/>
            <w:gridSpan w:val="5"/>
          </w:tcPr>
          <w:p w:rsidR="005760E1" w:rsidRDefault="00E00914">
            <w:pPr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writing</w:t>
            </w:r>
          </w:p>
        </w:tc>
        <w:tc>
          <w:tcPr>
            <w:tcW w:w="5299" w:type="dxa"/>
            <w:gridSpan w:val="5"/>
          </w:tcPr>
          <w:p w:rsidR="005760E1" w:rsidRDefault="00E00914">
            <w:pPr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Reading</w:t>
            </w:r>
          </w:p>
        </w:tc>
        <w:tc>
          <w:tcPr>
            <w:tcW w:w="2261" w:type="dxa"/>
            <w:vMerge w:val="restart"/>
          </w:tcPr>
          <w:p w:rsidR="005760E1" w:rsidRDefault="005760E1">
            <w:pPr>
              <w:jc w:val="center"/>
              <w:rPr>
                <w:rFonts w:ascii="Comic Sans MS" w:eastAsia="Comic Sans MS" w:hAnsi="Comic Sans MS" w:cs="Comic Sans MS"/>
              </w:rPr>
            </w:pPr>
          </w:p>
          <w:p w:rsidR="005760E1" w:rsidRDefault="00E00914">
            <w:pPr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Name</w:t>
            </w:r>
          </w:p>
        </w:tc>
        <w:tc>
          <w:tcPr>
            <w:tcW w:w="720" w:type="dxa"/>
            <w:vMerge w:val="restart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Number</w:t>
            </w:r>
          </w:p>
        </w:tc>
      </w:tr>
      <w:tr w:rsidR="005760E1">
        <w:trPr>
          <w:trHeight w:val="1690"/>
        </w:trPr>
        <w:tc>
          <w:tcPr>
            <w:tcW w:w="706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AV</w:t>
            </w:r>
          </w:p>
        </w:tc>
        <w:tc>
          <w:tcPr>
            <w:tcW w:w="119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Write the new words .</w:t>
            </w:r>
          </w:p>
        </w:tc>
        <w:tc>
          <w:tcPr>
            <w:tcW w:w="119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Write from left to right .</w:t>
            </w:r>
          </w:p>
        </w:tc>
        <w:tc>
          <w:tcPr>
            <w:tcW w:w="1309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Write between lines.</w:t>
            </w:r>
          </w:p>
        </w:tc>
        <w:tc>
          <w:tcPr>
            <w:tcW w:w="1113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 xml:space="preserve">Write the new words . </w:t>
            </w:r>
          </w:p>
        </w:tc>
        <w:tc>
          <w:tcPr>
            <w:tcW w:w="72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AV</w:t>
            </w:r>
          </w:p>
        </w:tc>
        <w:tc>
          <w:tcPr>
            <w:tcW w:w="108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Recognize simple and short sentences.</w:t>
            </w:r>
          </w:p>
        </w:tc>
        <w:tc>
          <w:tcPr>
            <w:tcW w:w="108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Read from left to right.</w:t>
            </w:r>
          </w:p>
        </w:tc>
        <w:tc>
          <w:tcPr>
            <w:tcW w:w="132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Read the lesson correctly.</w:t>
            </w:r>
          </w:p>
        </w:tc>
        <w:tc>
          <w:tcPr>
            <w:tcW w:w="1099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>
              <w:rPr>
                <w:rFonts w:ascii="Comic Sans MS" w:eastAsia="Comic Sans MS" w:hAnsi="Comic Sans MS" w:cs="Comic Sans MS"/>
                <w:b/>
                <w:sz w:val="16"/>
                <w:szCs w:val="16"/>
              </w:rPr>
              <w:t>Recognize the new words.</w:t>
            </w:r>
          </w:p>
        </w:tc>
        <w:tc>
          <w:tcPr>
            <w:tcW w:w="2261" w:type="dxa"/>
            <w:vMerge/>
          </w:tcPr>
          <w:p w:rsidR="005760E1" w:rsidRDefault="005760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5760E1" w:rsidRDefault="005760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sz w:val="16"/>
                <w:szCs w:val="16"/>
              </w:rPr>
            </w:pP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2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3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4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5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6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7</w:t>
            </w:r>
          </w:p>
        </w:tc>
      </w:tr>
      <w:tr w:rsidR="005760E1">
        <w:trPr>
          <w:trHeight w:val="364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8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9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10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11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12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13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14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15</w:t>
            </w:r>
          </w:p>
        </w:tc>
      </w:tr>
      <w:tr w:rsidR="005760E1">
        <w:trPr>
          <w:trHeight w:val="382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16</w:t>
            </w:r>
          </w:p>
        </w:tc>
      </w:tr>
      <w:tr w:rsidR="005760E1">
        <w:trPr>
          <w:trHeight w:val="399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17</w:t>
            </w:r>
          </w:p>
        </w:tc>
      </w:tr>
      <w:tr w:rsidR="005760E1">
        <w:trPr>
          <w:trHeight w:val="399"/>
        </w:trPr>
        <w:tc>
          <w:tcPr>
            <w:tcW w:w="706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9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0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13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99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6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2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18</w:t>
            </w:r>
          </w:p>
        </w:tc>
      </w:tr>
    </w:tbl>
    <w:p w:rsidR="005760E1" w:rsidRDefault="00E00914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</w:rPr>
        <w:t>Done by Kawther ALRashideh</w:t>
      </w:r>
    </w:p>
    <w:p w:rsidR="005760E1" w:rsidRDefault="00E00914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</w:rPr>
        <w:t xml:space="preserve">                                        Rating Scale                                               </w:t>
      </w:r>
    </w:p>
    <w:p w:rsidR="005760E1" w:rsidRDefault="005760E1">
      <w:pPr>
        <w:rPr>
          <w:rFonts w:ascii="Comic Sans MS" w:eastAsia="Comic Sans MS" w:hAnsi="Comic Sans MS" w:cs="Comic Sans MS"/>
        </w:rPr>
      </w:pPr>
    </w:p>
    <w:tbl>
      <w:tblPr>
        <w:tblStyle w:val="a6"/>
        <w:tblW w:w="1328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189"/>
        <w:gridCol w:w="852"/>
        <w:gridCol w:w="960"/>
        <w:gridCol w:w="1229"/>
        <w:gridCol w:w="691"/>
        <w:gridCol w:w="986"/>
        <w:gridCol w:w="1496"/>
        <w:gridCol w:w="1123"/>
        <w:gridCol w:w="1226"/>
        <w:gridCol w:w="2251"/>
        <w:gridCol w:w="578"/>
      </w:tblGrid>
      <w:tr w:rsidR="005760E1">
        <w:trPr>
          <w:trHeight w:val="195"/>
        </w:trPr>
        <w:tc>
          <w:tcPr>
            <w:tcW w:w="4937" w:type="dxa"/>
            <w:gridSpan w:val="5"/>
          </w:tcPr>
          <w:p w:rsidR="005760E1" w:rsidRDefault="00E00914">
            <w:pPr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Speaking</w:t>
            </w:r>
          </w:p>
        </w:tc>
        <w:tc>
          <w:tcPr>
            <w:tcW w:w="5522" w:type="dxa"/>
            <w:gridSpan w:val="5"/>
          </w:tcPr>
          <w:p w:rsidR="005760E1" w:rsidRDefault="00E00914">
            <w:pPr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Listening</w:t>
            </w:r>
          </w:p>
        </w:tc>
        <w:tc>
          <w:tcPr>
            <w:tcW w:w="2251" w:type="dxa"/>
            <w:vMerge w:val="restart"/>
          </w:tcPr>
          <w:p w:rsidR="005760E1" w:rsidRDefault="005760E1">
            <w:pPr>
              <w:jc w:val="center"/>
              <w:rPr>
                <w:rFonts w:ascii="Comic Sans MS" w:eastAsia="Comic Sans MS" w:hAnsi="Comic Sans MS" w:cs="Comic Sans MS"/>
              </w:rPr>
            </w:pPr>
          </w:p>
          <w:p w:rsidR="005760E1" w:rsidRDefault="00E00914">
            <w:pPr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Name</w:t>
            </w:r>
          </w:p>
        </w:tc>
        <w:tc>
          <w:tcPr>
            <w:tcW w:w="578" w:type="dxa"/>
            <w:vMerge w:val="restart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Number</w:t>
            </w:r>
          </w:p>
        </w:tc>
      </w:tr>
      <w:tr w:rsidR="005760E1">
        <w:trPr>
          <w:trHeight w:val="1690"/>
        </w:trPr>
        <w:tc>
          <w:tcPr>
            <w:tcW w:w="707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AV</w:t>
            </w:r>
          </w:p>
        </w:tc>
        <w:tc>
          <w:tcPr>
            <w:tcW w:w="1189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Ask and answer short simple questions.</w:t>
            </w:r>
          </w:p>
        </w:tc>
        <w:tc>
          <w:tcPr>
            <w:tcW w:w="852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Use complete sentences.</w:t>
            </w:r>
          </w:p>
        </w:tc>
        <w:tc>
          <w:tcPr>
            <w:tcW w:w="96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Speak appropriately.</w:t>
            </w:r>
          </w:p>
        </w:tc>
        <w:tc>
          <w:tcPr>
            <w:tcW w:w="1229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Maintain acceptable posture.</w:t>
            </w:r>
          </w:p>
        </w:tc>
        <w:tc>
          <w:tcPr>
            <w:tcW w:w="691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AV</w:t>
            </w:r>
          </w:p>
        </w:tc>
        <w:tc>
          <w:tcPr>
            <w:tcW w:w="986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Understand what teacher says.</w:t>
            </w:r>
          </w:p>
        </w:tc>
        <w:tc>
          <w:tcPr>
            <w:tcW w:w="1496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Ask the teacher to repeat utterances they cannot understand</w:t>
            </w:r>
          </w:p>
        </w:tc>
        <w:tc>
          <w:tcPr>
            <w:tcW w:w="1123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Understand the new words.</w:t>
            </w:r>
          </w:p>
        </w:tc>
        <w:tc>
          <w:tcPr>
            <w:tcW w:w="1226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Listen and circle the correct picture.</w:t>
            </w:r>
          </w:p>
        </w:tc>
        <w:tc>
          <w:tcPr>
            <w:tcW w:w="2251" w:type="dxa"/>
            <w:vMerge/>
          </w:tcPr>
          <w:p w:rsidR="005760E1" w:rsidRDefault="005760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578" w:type="dxa"/>
            <w:vMerge/>
          </w:tcPr>
          <w:p w:rsidR="005760E1" w:rsidRDefault="005760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2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3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4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5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6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7</w:t>
            </w:r>
          </w:p>
        </w:tc>
      </w:tr>
      <w:tr w:rsidR="005760E1">
        <w:trPr>
          <w:trHeight w:val="364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8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9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10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11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12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13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14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15</w:t>
            </w:r>
          </w:p>
        </w:tc>
      </w:tr>
      <w:tr w:rsidR="005760E1">
        <w:trPr>
          <w:trHeight w:val="382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16</w:t>
            </w:r>
          </w:p>
        </w:tc>
      </w:tr>
      <w:tr w:rsidR="005760E1">
        <w:trPr>
          <w:trHeight w:val="399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17</w:t>
            </w:r>
          </w:p>
        </w:tc>
      </w:tr>
      <w:tr w:rsidR="005760E1">
        <w:trPr>
          <w:trHeight w:val="399"/>
        </w:trPr>
        <w:tc>
          <w:tcPr>
            <w:tcW w:w="707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8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5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9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691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8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49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2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226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251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78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18</w:t>
            </w:r>
          </w:p>
        </w:tc>
      </w:tr>
    </w:tbl>
    <w:p w:rsidR="005760E1" w:rsidRDefault="00E00914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</w:rPr>
        <w:t>Done by Kawther ALRashideh</w:t>
      </w:r>
    </w:p>
    <w:p w:rsidR="005760E1" w:rsidRDefault="005760E1">
      <w:pPr>
        <w:rPr>
          <w:rFonts w:ascii="Comic Sans MS" w:eastAsia="Comic Sans MS" w:hAnsi="Comic Sans MS" w:cs="Comic Sans MS"/>
        </w:rPr>
      </w:pPr>
    </w:p>
    <w:tbl>
      <w:tblPr>
        <w:tblStyle w:val="a7"/>
        <w:tblW w:w="1354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1394"/>
        <w:gridCol w:w="2082"/>
        <w:gridCol w:w="705"/>
        <w:gridCol w:w="1133"/>
        <w:gridCol w:w="960"/>
        <w:gridCol w:w="1080"/>
        <w:gridCol w:w="1320"/>
        <w:gridCol w:w="2640"/>
        <w:gridCol w:w="840"/>
      </w:tblGrid>
      <w:tr w:rsidR="005760E1">
        <w:trPr>
          <w:trHeight w:val="1443"/>
        </w:trPr>
        <w:tc>
          <w:tcPr>
            <w:tcW w:w="1394" w:type="dxa"/>
            <w:shd w:val="clear" w:color="auto" w:fill="D9D9D9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Mark 25</w:t>
            </w:r>
          </w:p>
        </w:tc>
        <w:tc>
          <w:tcPr>
            <w:tcW w:w="1394" w:type="dxa"/>
            <w:shd w:val="clear" w:color="auto" w:fill="auto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Activity Book  5</w:t>
            </w:r>
          </w:p>
        </w:tc>
        <w:tc>
          <w:tcPr>
            <w:tcW w:w="2082" w:type="dxa"/>
            <w:shd w:val="clear" w:color="auto" w:fill="auto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Quiz  10</w:t>
            </w:r>
          </w:p>
        </w:tc>
        <w:tc>
          <w:tcPr>
            <w:tcW w:w="705" w:type="dxa"/>
            <w:shd w:val="clear" w:color="auto" w:fill="D9D9D9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AV   10</w:t>
            </w:r>
          </w:p>
        </w:tc>
        <w:tc>
          <w:tcPr>
            <w:tcW w:w="1133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Speaking</w:t>
            </w:r>
          </w:p>
        </w:tc>
        <w:tc>
          <w:tcPr>
            <w:tcW w:w="96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Listening</w:t>
            </w:r>
          </w:p>
        </w:tc>
        <w:tc>
          <w:tcPr>
            <w:tcW w:w="108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Writing</w:t>
            </w:r>
          </w:p>
        </w:tc>
        <w:tc>
          <w:tcPr>
            <w:tcW w:w="132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Reading</w:t>
            </w:r>
          </w:p>
        </w:tc>
        <w:tc>
          <w:tcPr>
            <w:tcW w:w="264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Name</w:t>
            </w:r>
          </w:p>
        </w:tc>
        <w:tc>
          <w:tcPr>
            <w:tcW w:w="840" w:type="dxa"/>
          </w:tcPr>
          <w:p w:rsidR="005760E1" w:rsidRDefault="00E00914">
            <w:pPr>
              <w:ind w:left="113" w:right="113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Number</w:t>
            </w:r>
          </w:p>
        </w:tc>
      </w:tr>
      <w:tr w:rsidR="005760E1">
        <w:trPr>
          <w:trHeight w:val="390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2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3</w:t>
            </w:r>
          </w:p>
        </w:tc>
      </w:tr>
      <w:tr w:rsidR="005760E1">
        <w:trPr>
          <w:trHeight w:val="390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4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5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6</w:t>
            </w:r>
          </w:p>
        </w:tc>
      </w:tr>
      <w:tr w:rsidR="005760E1">
        <w:trPr>
          <w:trHeight w:val="390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7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8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9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10</w:t>
            </w:r>
          </w:p>
        </w:tc>
      </w:tr>
      <w:tr w:rsidR="005760E1">
        <w:trPr>
          <w:trHeight w:val="390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11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12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13</w:t>
            </w:r>
          </w:p>
        </w:tc>
      </w:tr>
      <w:tr w:rsidR="005760E1">
        <w:trPr>
          <w:trHeight w:val="390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14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15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16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17</w:t>
            </w:r>
          </w:p>
        </w:tc>
      </w:tr>
      <w:tr w:rsidR="005760E1">
        <w:trPr>
          <w:trHeight w:val="373"/>
        </w:trPr>
        <w:tc>
          <w:tcPr>
            <w:tcW w:w="1394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94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082" w:type="dxa"/>
            <w:shd w:val="clear" w:color="auto" w:fill="auto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705" w:type="dxa"/>
            <w:shd w:val="clear" w:color="auto" w:fill="D9D9D9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133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96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08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132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640" w:type="dxa"/>
          </w:tcPr>
          <w:p w:rsidR="005760E1" w:rsidRDefault="005760E1">
            <w:pPr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840" w:type="dxa"/>
          </w:tcPr>
          <w:p w:rsidR="005760E1" w:rsidRDefault="00E00914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18</w:t>
            </w:r>
          </w:p>
        </w:tc>
      </w:tr>
    </w:tbl>
    <w:p w:rsidR="005760E1" w:rsidRDefault="00E00914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</w:rPr>
        <w:t>Done by Kawther ALRashideh</w:t>
      </w:r>
    </w:p>
    <w:p w:rsidR="005760E1" w:rsidRDefault="005760E1">
      <w:pPr>
        <w:rPr>
          <w:rFonts w:ascii="Comic Sans MS" w:eastAsia="Comic Sans MS" w:hAnsi="Comic Sans MS" w:cs="Comic Sans MS"/>
        </w:rPr>
      </w:pPr>
    </w:p>
    <w:sectPr w:rsidR="005760E1">
      <w:pgSz w:w="15840" w:h="12240" w:orient="landscape"/>
      <w:pgMar w:top="720" w:right="1440" w:bottom="907" w:left="54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0E1"/>
    <w:rsid w:val="005760E1"/>
    <w:rsid w:val="00E0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docId w15:val="{4E3BBF5C-7F49-AF4E-9FA5-52B1C31E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مستخدم ضيف</cp:lastModifiedBy>
  <cp:revision>2</cp:revision>
  <dcterms:created xsi:type="dcterms:W3CDTF">2023-10-10T14:46:00Z</dcterms:created>
  <dcterms:modified xsi:type="dcterms:W3CDTF">2023-10-10T14:46:00Z</dcterms:modified>
</cp:coreProperties>
</file>